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6E" w:rsidRPr="00333356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bookmarkStart w:id="0" w:name="_GoBack"/>
      <w:bookmarkEnd w:id="0"/>
      <w:r w:rsidRPr="0090476E">
        <w:rPr>
          <w:rFonts w:ascii="Times New Roman" w:hAnsi="Times New Roman"/>
          <w:b/>
          <w:sz w:val="28"/>
          <w:szCs w:val="28"/>
          <w:lang w:eastAsia="ru-RU"/>
        </w:rPr>
        <w:t xml:space="preserve">Опросный лист поставщика </w:t>
      </w:r>
      <w:r w:rsidR="00333356">
        <w:rPr>
          <w:rFonts w:ascii="Times New Roman" w:hAnsi="Times New Roman"/>
          <w:b/>
          <w:sz w:val="28"/>
          <w:szCs w:val="28"/>
          <w:lang w:eastAsia="ru-RU"/>
        </w:rPr>
        <w:t>печатной продукции</w:t>
      </w:r>
    </w:p>
    <w:p w:rsidR="0090476E" w:rsidRPr="00145015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0476E" w:rsidRPr="00145015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90476E">
        <w:rPr>
          <w:rFonts w:ascii="Times New Roman" w:hAnsi="Times New Roman"/>
          <w:b/>
          <w:sz w:val="24"/>
          <w:lang w:eastAsia="ru-RU"/>
        </w:rPr>
        <w:t>________________________________________________</w:t>
      </w:r>
      <w:r>
        <w:rPr>
          <w:rFonts w:ascii="Times New Roman" w:hAnsi="Times New Roman"/>
          <w:b/>
          <w:sz w:val="24"/>
          <w:lang w:eastAsia="ru-RU"/>
        </w:rPr>
        <w:t>__________________________</w:t>
      </w:r>
    </w:p>
    <w:p w:rsidR="0090476E" w:rsidRPr="0090476E" w:rsidRDefault="0090476E" w:rsidP="0090476E">
      <w:pPr>
        <w:spacing w:line="240" w:lineRule="auto"/>
        <w:jc w:val="center"/>
        <w:rPr>
          <w:rFonts w:ascii="Times New Roman" w:hAnsi="Times New Roman"/>
          <w:sz w:val="24"/>
          <w:vertAlign w:val="subscript"/>
          <w:lang w:eastAsia="ru-RU"/>
        </w:rPr>
      </w:pPr>
      <w:r w:rsidRPr="0090476E">
        <w:rPr>
          <w:rFonts w:ascii="Times New Roman" w:hAnsi="Times New Roman"/>
          <w:b/>
          <w:sz w:val="24"/>
          <w:vertAlign w:val="subscript"/>
          <w:lang w:eastAsia="ru-RU"/>
        </w:rPr>
        <w:t>(</w:t>
      </w:r>
      <w:r w:rsidRPr="0090476E">
        <w:rPr>
          <w:rFonts w:ascii="Times New Roman" w:hAnsi="Times New Roman"/>
          <w:sz w:val="24"/>
          <w:vertAlign w:val="subscript"/>
          <w:lang w:eastAsia="ru-RU"/>
        </w:rPr>
        <w:t>название предприятия/организации)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686"/>
      </w:tblGrid>
      <w:tr w:rsidR="0090476E" w:rsidRPr="0090476E" w:rsidTr="006159D1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bCs/>
                <w:sz w:val="24"/>
                <w:lang w:eastAsia="ru-RU"/>
              </w:rPr>
              <w:t>Вопрос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Ответ</w:t>
            </w:r>
          </w:p>
        </w:tc>
      </w:tr>
      <w:tr w:rsidR="0090476E" w:rsidRPr="0090476E" w:rsidTr="00DE37A4">
        <w:trPr>
          <w:trHeight w:val="178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Общие сведения о поставщике. Система управления качеством/сертификация</w:t>
            </w:r>
          </w:p>
        </w:tc>
      </w:tr>
      <w:tr w:rsidR="0090476E" w:rsidRPr="0090476E" w:rsidTr="006159D1">
        <w:trPr>
          <w:trHeight w:val="167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Сертифицировано ли предприятие на соответствие стандартам ИСО, НАССР и т.д.?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828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Кто проверяет/контролирует предприятие (государственные регуляторные органы, сертификационные органы, клиенты и т. д.) на соответствие стандартам?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99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Какова структура Вашего предприятия (когда создано, органиграмма, дочерние предприятия)?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79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Документация</w:t>
            </w: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Документируются ли все основные этапы производства?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список утвержденных (одобренных) поставщиков сырья и материалов?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Ведется ли работа с поставщиками исходных материалов в рамках системы обеспечения качества (аудит поставщиков)?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47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Разработаны ли для персонала предприятия должностные инструкции? Определены ли обязанности руководителя и рядовых сотрудников?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Разработаны ли типовые письменные инструкции для сотрудников предприятия, в соответствии с которыми персонал строго следует порядку выполнения определенных процедур?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обучение  персонала, направленное на повышение квалификации, закрепление ключевых навыков, используемых в повседневной работе?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Санитария и гигиена на предприятии</w:t>
            </w: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Предусмотрены ли помещения подготовки персонала?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контроль климатических условий в производственной и складской зоне (температура, влажность)?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Обеспечение и контроль качества сырья, продукции</w:t>
            </w:r>
          </w:p>
        </w:tc>
      </w:tr>
      <w:tr w:rsidR="0090476E" w:rsidRPr="0090476E" w:rsidTr="006159D1">
        <w:trPr>
          <w:trHeight w:val="57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процедура входного контроля качества исходных материалов?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процедура контроля качества в процессе производства?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Предусмотрены ли специальные меры, позволяющие предотвратить несоответствие текста, изображения оригинал-макету?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 xml:space="preserve">Производится ли необходимая очистка оборудования непосредственно перед началом работы и после </w:t>
            </w:r>
            <w:r w:rsidRPr="0090476E">
              <w:rPr>
                <w:rFonts w:ascii="Times New Roman" w:hAnsi="Times New Roman"/>
                <w:sz w:val="24"/>
                <w:lang w:eastAsia="ru-RU"/>
              </w:rPr>
              <w:lastRenderedPageBreak/>
              <w:t>окончания работ?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Существует ли процедура, направленная на предотвращение появления дефектов качества изображения (марашки, наложения цветов, цветные полосы, смещение изображения и т. д.)?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Используется  ли в процессе производства маркировка сырья, продукции, позволяющая предотвратить перепутывание?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Какой документ оформляется по результатам контроля в процессе производства?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562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Установлен ли в организации порядок возврата недоброкачественной продукции от покупателя?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90476E" w:rsidRPr="0090476E" w:rsidRDefault="0090476E" w:rsidP="0090476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анализ рекламаций с целью принятия превентивных и корректирующих мероприятий?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Хранение продукции</w:t>
            </w:r>
          </w:p>
        </w:tc>
      </w:tr>
      <w:tr w:rsidR="0090476E" w:rsidRPr="0090476E" w:rsidTr="006159D1">
        <w:trPr>
          <w:trHeight w:val="36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Хранится ли продукция в специально оборудованных складских помещениях?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6159D1">
        <w:trPr>
          <w:trHeight w:val="272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Имеется ли сотрудник, ответственный за комплектацию заказов на отгрузку?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0564CD" w:rsidRDefault="000564CD" w:rsidP="0066189D">
      <w:pPr>
        <w:rPr>
          <w:szCs w:val="22"/>
        </w:rPr>
      </w:pPr>
    </w:p>
    <w:p w:rsidR="000564CD" w:rsidRDefault="00145015" w:rsidP="0066189D">
      <w:pPr>
        <w:rPr>
          <w:rFonts w:ascii="Times New Roman" w:hAnsi="Times New Roman"/>
          <w:sz w:val="24"/>
        </w:rPr>
      </w:pPr>
      <w:r w:rsidRPr="00AD7FF4">
        <w:rPr>
          <w:rFonts w:ascii="Times New Roman" w:hAnsi="Times New Roman"/>
          <w:sz w:val="24"/>
        </w:rPr>
        <w:t>Ответственное лицо</w:t>
      </w:r>
      <w:r w:rsidR="00E73677">
        <w:rPr>
          <w:rFonts w:ascii="Times New Roman" w:hAnsi="Times New Roman"/>
          <w:sz w:val="24"/>
        </w:rPr>
        <w:t xml:space="preserve"> (и печать организации)</w:t>
      </w:r>
      <w:r w:rsidRPr="00AD7FF4">
        <w:rPr>
          <w:rFonts w:ascii="Times New Roman" w:hAnsi="Times New Roman"/>
          <w:sz w:val="24"/>
        </w:rPr>
        <w:t>:</w:t>
      </w:r>
    </w:p>
    <w:p w:rsidR="00AD7FF4" w:rsidRPr="00AD7FF4" w:rsidRDefault="00AD7FF4" w:rsidP="0066189D">
      <w:pPr>
        <w:rPr>
          <w:rFonts w:ascii="Times New Roman" w:hAnsi="Times New Roman"/>
          <w:sz w:val="24"/>
        </w:rPr>
      </w:pPr>
    </w:p>
    <w:tbl>
      <w:tblPr>
        <w:tblStyle w:val="aa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236"/>
        <w:gridCol w:w="3132"/>
        <w:gridCol w:w="236"/>
        <w:gridCol w:w="3103"/>
      </w:tblGrid>
      <w:tr w:rsidR="00AD7FF4" w:rsidTr="00AD7FF4">
        <w:tc>
          <w:tcPr>
            <w:tcW w:w="3237" w:type="dxa"/>
            <w:tcBorders>
              <w:bottom w:val="single" w:sz="4" w:space="0" w:color="auto"/>
            </w:tcBorders>
          </w:tcPr>
          <w:p w:rsidR="00AD7FF4" w:rsidRDefault="00AD7FF4" w:rsidP="0066189D">
            <w:pPr>
              <w:rPr>
                <w:szCs w:val="22"/>
              </w:rPr>
            </w:pP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AD7FF4" w:rsidRDefault="00AD7FF4" w:rsidP="0066189D">
            <w:pPr>
              <w:rPr>
                <w:szCs w:val="2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AD7FF4" w:rsidRDefault="00AD7FF4" w:rsidP="0066189D">
            <w:pPr>
              <w:rPr>
                <w:szCs w:val="22"/>
              </w:rPr>
            </w:pPr>
          </w:p>
        </w:tc>
        <w:tc>
          <w:tcPr>
            <w:tcW w:w="236" w:type="dxa"/>
          </w:tcPr>
          <w:p w:rsidR="00AD7FF4" w:rsidRDefault="00AD7FF4" w:rsidP="0066189D">
            <w:pPr>
              <w:rPr>
                <w:szCs w:val="22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AD7FF4" w:rsidRDefault="00AD7FF4" w:rsidP="0066189D">
            <w:pPr>
              <w:rPr>
                <w:szCs w:val="22"/>
              </w:rPr>
            </w:pPr>
          </w:p>
        </w:tc>
      </w:tr>
      <w:tr w:rsidR="00AD7FF4" w:rsidRPr="00145015" w:rsidTr="00AD7FF4">
        <w:tc>
          <w:tcPr>
            <w:tcW w:w="3237" w:type="dxa"/>
            <w:tcBorders>
              <w:top w:val="single" w:sz="4" w:space="0" w:color="auto"/>
            </w:tcBorders>
          </w:tcPr>
          <w:p w:rsidR="00AD7FF4" w:rsidRPr="00145015" w:rsidRDefault="00AD7FF4" w:rsidP="00145015">
            <w:pPr>
              <w:jc w:val="center"/>
              <w:rPr>
                <w:szCs w:val="22"/>
                <w:vertAlign w:val="superscript"/>
              </w:rPr>
            </w:pPr>
            <w:r w:rsidRPr="00145015">
              <w:rPr>
                <w:szCs w:val="22"/>
                <w:vertAlign w:val="superscript"/>
              </w:rPr>
              <w:t>должность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AD7FF4" w:rsidRPr="00145015" w:rsidRDefault="00AD7FF4" w:rsidP="00AD7FF4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AD7FF4" w:rsidRPr="00145015" w:rsidRDefault="00AD7FF4" w:rsidP="00145015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Ф.И.О.</w:t>
            </w:r>
          </w:p>
        </w:tc>
        <w:tc>
          <w:tcPr>
            <w:tcW w:w="3339" w:type="dxa"/>
            <w:gridSpan w:val="2"/>
          </w:tcPr>
          <w:p w:rsidR="00AD7FF4" w:rsidRPr="00145015" w:rsidRDefault="00AD7FF4" w:rsidP="00145015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 и подпись</w:t>
            </w:r>
          </w:p>
        </w:tc>
      </w:tr>
    </w:tbl>
    <w:p w:rsidR="00145015" w:rsidRPr="00145015" w:rsidRDefault="00145015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90476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134" w:bottom="1418" w:left="1276" w:header="709" w:footer="1229" w:gutter="0"/>
          <w:cols w:space="708"/>
          <w:titlePg/>
          <w:docGrid w:linePitch="360"/>
        </w:sectPr>
      </w:pP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90476E">
      <w:type w:val="continuous"/>
      <w:pgSz w:w="11906" w:h="16838" w:code="9"/>
      <w:pgMar w:top="2756" w:right="926" w:bottom="1134" w:left="1080" w:header="709" w:footer="12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52" w:rsidRDefault="001C4852" w:rsidP="00967F5A">
      <w:r>
        <w:separator/>
      </w:r>
    </w:p>
  </w:endnote>
  <w:endnote w:type="continuationSeparator" w:id="0">
    <w:p w:rsidR="001C4852" w:rsidRDefault="001C4852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6E" w:rsidRDefault="0090476E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7456" behindDoc="0" locked="1" layoutInCell="0" allowOverlap="1" wp14:anchorId="0152CAF5" wp14:editId="6040CCA1">
          <wp:simplePos x="0" y="0"/>
          <wp:positionH relativeFrom="page">
            <wp:posOffset>5390515</wp:posOffset>
          </wp:positionH>
          <wp:positionV relativeFrom="page">
            <wp:posOffset>9848215</wp:posOffset>
          </wp:positionV>
          <wp:extent cx="1733550" cy="714375"/>
          <wp:effectExtent l="0" t="0" r="0" b="9525"/>
          <wp:wrapNone/>
          <wp:docPr id="5" name="Рисунок 5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0F71C19" wp14:editId="12FDC7B2">
              <wp:simplePos x="0" y="0"/>
              <wp:positionH relativeFrom="page">
                <wp:posOffset>457200</wp:posOffset>
              </wp:positionH>
              <wp:positionV relativeFrom="page">
                <wp:posOffset>9810115</wp:posOffset>
              </wp:positionV>
              <wp:extent cx="3886200" cy="7524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proofErr w:type="spellStart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proofErr w:type="spellEnd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90476E" w:rsidRPr="007A6ADD" w:rsidRDefault="0090476E" w:rsidP="009047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71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772.45pt;width:30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Up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+TZAbtxqgC2zyOyDy2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" o:allowincell="f" filled="f" stroked="f">
              <v:textbox>
                <w:txbxContent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proofErr w:type="spellStart"/>
                    <w:r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proofErr w:type="spellEnd"/>
                    <w:r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90476E" w:rsidRPr="007A6ADD" w:rsidRDefault="0090476E" w:rsidP="0090476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 wp14:anchorId="0A183F08" wp14:editId="5F36C90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7" name="Рисунок 7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3CA26EB" wp14:editId="0D43F35F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A26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+nt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52" w:rsidRDefault="001C4852" w:rsidP="00967F5A">
      <w:r>
        <w:separator/>
      </w:r>
    </w:p>
  </w:footnote>
  <w:footnote w:type="continuationSeparator" w:id="0">
    <w:p w:rsidR="001C4852" w:rsidRDefault="001C4852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 wp14:anchorId="2CE2BE9F" wp14:editId="11B7B42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2" name="Рисунок 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 wp14:anchorId="4F860BB6" wp14:editId="647C28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1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B03C1B"/>
    <w:multiLevelType w:val="hybridMultilevel"/>
    <w:tmpl w:val="05C829A4"/>
    <w:lvl w:ilvl="0" w:tplc="2692F644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388F"/>
    <w:rsid w:val="00145015"/>
    <w:rsid w:val="001457DE"/>
    <w:rsid w:val="00145C24"/>
    <w:rsid w:val="0014772F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7F04"/>
    <w:rsid w:val="003315DC"/>
    <w:rsid w:val="00332658"/>
    <w:rsid w:val="00332DF2"/>
    <w:rsid w:val="00333356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73195"/>
    <w:rsid w:val="00475A54"/>
    <w:rsid w:val="0047790A"/>
    <w:rsid w:val="00477B02"/>
    <w:rsid w:val="00480714"/>
    <w:rsid w:val="00480908"/>
    <w:rsid w:val="0048476D"/>
    <w:rsid w:val="004850B0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59D1"/>
    <w:rsid w:val="0061769C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476E"/>
    <w:rsid w:val="0090755F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D7FF4"/>
    <w:rsid w:val="00AE4C75"/>
    <w:rsid w:val="00AF10F5"/>
    <w:rsid w:val="00AF231B"/>
    <w:rsid w:val="00AF282C"/>
    <w:rsid w:val="00AF3788"/>
    <w:rsid w:val="00AF4CB9"/>
    <w:rsid w:val="00AF7548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3677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76AC"/>
    <w:rsid w:val="00F007FE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B66D8DD-2D64-4DE9-922A-6CC2F02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89EE-CD0A-4324-987F-9B063C9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36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Sidyakina Ekaterina</cp:lastModifiedBy>
  <cp:revision>10</cp:revision>
  <dcterms:created xsi:type="dcterms:W3CDTF">2016-02-17T07:14:00Z</dcterms:created>
  <dcterms:modified xsi:type="dcterms:W3CDTF">2020-06-23T12:01:00Z</dcterms:modified>
</cp:coreProperties>
</file>